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仿宋" w:hAnsi="仿宋" w:eastAsia="仿宋" w:cs="仿宋"/>
          <w:b/>
          <w:bCs/>
          <w:sz w:val="24"/>
          <w:szCs w:val="24"/>
          <w:lang w:val="en-US" w:eastAsia="zh-CN"/>
        </w:rPr>
      </w:pPr>
      <w:r>
        <w:rPr>
          <w:rFonts w:hint="eastAsia" w:ascii="Calibri" w:hAnsi="Calibri" w:eastAsia="黑体" w:cs="Times New Roman"/>
          <w:b w:val="0"/>
          <w:bCs w:val="0"/>
          <w:sz w:val="36"/>
          <w:szCs w:val="28"/>
          <w:highlight w:val="none"/>
          <w:lang w:eastAsia="zh-CN"/>
        </w:rPr>
        <w:drawing>
          <wp:anchor distT="0" distB="0" distL="114300" distR="114300" simplePos="0" relativeHeight="251658240" behindDoc="0" locked="0" layoutInCell="1" allowOverlap="1">
            <wp:simplePos x="0" y="0"/>
            <wp:positionH relativeFrom="column">
              <wp:posOffset>-193040</wp:posOffset>
            </wp:positionH>
            <wp:positionV relativeFrom="paragraph">
              <wp:posOffset>-130810</wp:posOffset>
            </wp:positionV>
            <wp:extent cx="1035050" cy="1331595"/>
            <wp:effectExtent l="0" t="0" r="0" b="0"/>
            <wp:wrapNone/>
            <wp:docPr id="1" name="图片 2" descr="E:\3 2018年入职-外国语学院（葛永莉）\0 外语学院2018.07-至今\高清重制正确版院徽.png高清重制正确版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3 2018年入职-外国语学院（葛永莉）\0 外语学院2018.07-至今\高清重制正确版院徽.png高清重制正确版院徽"/>
                    <pic:cNvPicPr>
                      <a:picLocks noChangeAspect="1"/>
                    </pic:cNvPicPr>
                  </pic:nvPicPr>
                  <pic:blipFill>
                    <a:blip r:embed="rId4"/>
                    <a:stretch>
                      <a:fillRect/>
                    </a:stretch>
                  </pic:blipFill>
                  <pic:spPr>
                    <a:xfrm>
                      <a:off x="0" y="0"/>
                      <a:ext cx="1035050" cy="1331595"/>
                    </a:xfrm>
                    <a:prstGeom prst="rect">
                      <a:avLst/>
                    </a:prstGeom>
                    <a:noFill/>
                    <a:ln>
                      <a:noFill/>
                    </a:ln>
                  </pic:spPr>
                </pic:pic>
              </a:graphicData>
            </a:graphic>
          </wp:anchor>
        </w:drawing>
      </w:r>
      <w:r>
        <w:rPr>
          <w:rFonts w:ascii="Calibri" w:hAnsi="Calibri" w:eastAsia="宋体" w:cs="Times New Roman"/>
          <w:sz w:val="21"/>
          <w:highlight w:val="none"/>
        </w:rPr>
        <mc:AlternateContent>
          <mc:Choice Requires="wps">
            <w:drawing>
              <wp:anchor distT="0" distB="0" distL="114300" distR="114300" simplePos="0" relativeHeight="251659264" behindDoc="0" locked="0" layoutInCell="1" allowOverlap="1">
                <wp:simplePos x="0" y="0"/>
                <wp:positionH relativeFrom="column">
                  <wp:posOffset>667385</wp:posOffset>
                </wp:positionH>
                <wp:positionV relativeFrom="paragraph">
                  <wp:posOffset>171450</wp:posOffset>
                </wp:positionV>
                <wp:extent cx="2799715" cy="676275"/>
                <wp:effectExtent l="0" t="0" r="6985" b="9525"/>
                <wp:wrapNone/>
                <wp:docPr id="14" name="文本框 14"/>
                <wp:cNvGraphicFramePr/>
                <a:graphic xmlns:a="http://schemas.openxmlformats.org/drawingml/2006/main">
                  <a:graphicData uri="http://schemas.microsoft.com/office/word/2010/wordprocessingShape">
                    <wps:wsp>
                      <wps:cNvSpPr txBox="1"/>
                      <wps:spPr>
                        <a:xfrm>
                          <a:off x="1784985" y="989330"/>
                          <a:ext cx="2799715" cy="676275"/>
                        </a:xfrm>
                        <a:prstGeom prst="rect">
                          <a:avLst/>
                        </a:prstGeom>
                        <a:solidFill>
                          <a:srgbClr val="FFFFFF"/>
                        </a:solidFill>
                        <a:ln w="6350">
                          <a:noFill/>
                        </a:ln>
                        <a:effectLst/>
                      </wps:spPr>
                      <wps:txbx>
                        <w:txbxContent>
                          <w:p>
                            <w:pPr>
                              <w:jc w:val="center"/>
                              <w:rPr>
                                <w:rFonts w:hint="eastAsia" w:ascii="楷体" w:hAnsi="楷体" w:eastAsia="楷体" w:cs="楷体"/>
                                <w:b/>
                                <w:bCs/>
                                <w:sz w:val="36"/>
                                <w:szCs w:val="44"/>
                                <w:lang w:val="en-US" w:eastAsia="zh-CN"/>
                              </w:rPr>
                            </w:pPr>
                            <w:r>
                              <w:rPr>
                                <w:rFonts w:hint="eastAsia" w:ascii="楷体" w:hAnsi="楷体" w:eastAsia="楷体" w:cs="楷体"/>
                                <w:b/>
                                <w:bCs/>
                                <w:sz w:val="36"/>
                                <w:szCs w:val="44"/>
                                <w:lang w:val="en-US" w:eastAsia="zh-CN"/>
                              </w:rPr>
                              <w:t>合肥工业大学外国语学院</w:t>
                            </w:r>
                          </w:p>
                          <w:p>
                            <w:pPr>
                              <w:jc w:val="cente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S</w:t>
                            </w:r>
                            <w:r>
                              <w:rPr>
                                <w:rFonts w:hint="eastAsia" w:ascii="Times New Roman" w:hAnsi="Times New Roman" w:eastAsia="楷体" w:cs="Times New Roman"/>
                                <w:lang w:val="en-US" w:eastAsia="zh-CN"/>
                              </w:rPr>
                              <w:t>CHOOL OF</w:t>
                            </w:r>
                            <w:r>
                              <w:rPr>
                                <w:rFonts w:hint="default" w:ascii="Times New Roman" w:hAnsi="Times New Roman" w:eastAsia="楷体" w:cs="Times New Roman"/>
                                <w:lang w:val="en-US" w:eastAsia="zh-CN"/>
                              </w:rPr>
                              <w:t xml:space="preserve"> F</w:t>
                            </w:r>
                            <w:r>
                              <w:rPr>
                                <w:rFonts w:hint="eastAsia" w:ascii="Times New Roman" w:hAnsi="Times New Roman" w:eastAsia="楷体" w:cs="Times New Roman"/>
                                <w:lang w:val="en-US" w:eastAsia="zh-CN"/>
                              </w:rPr>
                              <w:t>OREIGN</w:t>
                            </w:r>
                            <w:r>
                              <w:rPr>
                                <w:rFonts w:hint="default" w:ascii="Times New Roman" w:hAnsi="Times New Roman" w:eastAsia="楷体" w:cs="Times New Roman"/>
                                <w:lang w:val="en-US" w:eastAsia="zh-CN"/>
                              </w:rPr>
                              <w:t xml:space="preserve"> S</w:t>
                            </w:r>
                            <w:r>
                              <w:rPr>
                                <w:rFonts w:hint="eastAsia" w:ascii="Times New Roman" w:hAnsi="Times New Roman" w:eastAsia="楷体" w:cs="Times New Roman"/>
                                <w:lang w:val="en-US" w:eastAsia="zh-CN"/>
                              </w:rPr>
                              <w:t>TUDIES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5pt;margin-top:13.5pt;height:53.25pt;width:220.45pt;z-index:251659264;mso-width-relative:page;mso-height-relative:page;" fillcolor="#FFFFFF" filled="t" stroked="f" coordsize="21600,21600" o:gfxdata="UEsDBAoAAAAAAIdO4kAAAAAAAAAAAAAAAAAEAAAAZHJzL1BLAwQUAAAACACHTuJA+HtXuNQAAAAK&#10;AQAADwAAAGRycy9kb3ducmV2LnhtbE2PS0/DMBCE70j8B2uRuFEnbVNQGqcHJK5I9HV2420cYa8j&#10;233+epYT3HY0n2ZnmtXVO3HGmIZACspJAQKpC2agXsF28/HyBiJlTUa7QKjghglW7eNDo2sTLvSF&#10;53XuBYdQqrUCm/NYS5k6i16nSRiR2DuG6HVmGXtpor5wuHdyWhQL6fVA/MHqEd8tdt/rk1ew7/19&#10;vyvHaI13c/q83zbbMCj1/FQWSxAZr/kPht/6XB1a7nQIJzJJONZFVTKqYPrKmxio5gs+DuzMZhXI&#10;tpH/J7Q/UEsDBBQAAAAIAIdO4kBzkF4ZRAIAAFwEAAAOAAAAZHJzL2Uyb0RvYy54bWytVM2O2jAQ&#10;vlfqO1i+l/Afgggryoqq0qq7Eq16No5DIjke1zYk9AHaN9hTL733uXiOjp2wS39OVTmYGc/HN55v&#10;ZljcNJUkR2FsCSqlg16fEqE4ZKXap/TD+82rGSXWMZUxCUqk9CQsvVm+fLGo9VwMoQCZCUOQRNl5&#10;rVNaOKfnUWR5ISpme6CFwmAOpmIOXbOPMsNqZK9kNOz3p1ENJtMGuLAWb2/bIF0G/jwX3N3nuRWO&#10;yJTi21w4TTh3/oyWCzbfG6aLknfPYP/wioqVCpM+Ud0yx8jBlH9QVSU3YCF3PQ5VBHlechFqwGoG&#10;/d+q2RZMi1ALimP1k0z2/9Hyd8cHQ8oMezemRLEKe3R+/Hr+9uP8/QvBOxSo1naOuK1GpGteQ4Pg&#10;y73FS193k5vKf2NFxMfj2TiZTSg5pTSZJaNRp7RoHOEYH8ZJEg8wzhEwjafDeOIZo2cibax7I6Ai&#10;3kipwU4GgdnxzroWeoH4vBZkmW1KKYNj9ru1NOTIsOub8OnYf4FJRWrMPpr0A7MC//uWWirPI8IA&#10;dfm8Cm213nLNrumk2UF2QmUMtMNlNd+U+OY7Zt0DMzhNOHe4Ie4ej1wCpoTOoqQA8/lv9x6PTcYo&#10;JTVOZ0rtpwMzghL5VmH7k8F47Mc5OONJPETHXEd21xF1qNaAUgxwFzUPpsc7eTFzA9VHXKSVz4oh&#10;pjjmTqm7mGvX7gwuIherVQDhAGvm7tRWc0/tBVOwOjjIy9AgL1OrDTbWOzjCocXduvkdufYD6vlP&#10;Y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tXuNQAAAAKAQAADwAAAAAAAAABACAAAAAiAAAA&#10;ZHJzL2Rvd25yZXYueG1sUEsBAhQAFAAAAAgAh07iQHOQXhlEAgAAXAQAAA4AAAAAAAAAAQAgAAAA&#10;IwEAAGRycy9lMm9Eb2MueG1sUEsFBgAAAAAGAAYAWQEAANkFAAAAAA==&#10;">
                <v:fill on="t" focussize="0,0"/>
                <v:stroke on="f" weight="0.5pt"/>
                <v:imagedata o:title=""/>
                <o:lock v:ext="edit" aspectratio="f"/>
                <v:textbox>
                  <w:txbxContent>
                    <w:p>
                      <w:pPr>
                        <w:jc w:val="center"/>
                        <w:rPr>
                          <w:rFonts w:hint="eastAsia" w:ascii="楷体" w:hAnsi="楷体" w:eastAsia="楷体" w:cs="楷体"/>
                          <w:b/>
                          <w:bCs/>
                          <w:sz w:val="36"/>
                          <w:szCs w:val="44"/>
                          <w:lang w:val="en-US" w:eastAsia="zh-CN"/>
                        </w:rPr>
                      </w:pPr>
                      <w:r>
                        <w:rPr>
                          <w:rFonts w:hint="eastAsia" w:ascii="楷体" w:hAnsi="楷体" w:eastAsia="楷体" w:cs="楷体"/>
                          <w:b/>
                          <w:bCs/>
                          <w:sz w:val="36"/>
                          <w:szCs w:val="44"/>
                          <w:lang w:val="en-US" w:eastAsia="zh-CN"/>
                        </w:rPr>
                        <w:t>合肥工业大学外国语学院</w:t>
                      </w:r>
                    </w:p>
                    <w:p>
                      <w:pPr>
                        <w:jc w:val="cente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S</w:t>
                      </w:r>
                      <w:r>
                        <w:rPr>
                          <w:rFonts w:hint="eastAsia" w:ascii="Times New Roman" w:hAnsi="Times New Roman" w:eastAsia="楷体" w:cs="Times New Roman"/>
                          <w:lang w:val="en-US" w:eastAsia="zh-CN"/>
                        </w:rPr>
                        <w:t>CHOOL OF</w:t>
                      </w:r>
                      <w:r>
                        <w:rPr>
                          <w:rFonts w:hint="default" w:ascii="Times New Roman" w:hAnsi="Times New Roman" w:eastAsia="楷体" w:cs="Times New Roman"/>
                          <w:lang w:val="en-US" w:eastAsia="zh-CN"/>
                        </w:rPr>
                        <w:t xml:space="preserve"> F</w:t>
                      </w:r>
                      <w:r>
                        <w:rPr>
                          <w:rFonts w:hint="eastAsia" w:ascii="Times New Roman" w:hAnsi="Times New Roman" w:eastAsia="楷体" w:cs="Times New Roman"/>
                          <w:lang w:val="en-US" w:eastAsia="zh-CN"/>
                        </w:rPr>
                        <w:t>OREIGN</w:t>
                      </w:r>
                      <w:r>
                        <w:rPr>
                          <w:rFonts w:hint="default" w:ascii="Times New Roman" w:hAnsi="Times New Roman" w:eastAsia="楷体" w:cs="Times New Roman"/>
                          <w:lang w:val="en-US" w:eastAsia="zh-CN"/>
                        </w:rPr>
                        <w:t xml:space="preserve"> S</w:t>
                      </w:r>
                      <w:r>
                        <w:rPr>
                          <w:rFonts w:hint="eastAsia" w:ascii="Times New Roman" w:hAnsi="Times New Roman" w:eastAsia="楷体" w:cs="Times New Roman"/>
                          <w:lang w:val="en-US" w:eastAsia="zh-CN"/>
                        </w:rPr>
                        <w:t>TUDIES</w:t>
                      </w:r>
                    </w:p>
                  </w:txbxContent>
                </v:textbox>
              </v:shape>
            </w:pict>
          </mc:Fallback>
        </mc:AlternateContent>
      </w:r>
    </w:p>
    <w:p>
      <w:pPr>
        <w:numPr>
          <w:ilvl w:val="0"/>
          <w:numId w:val="0"/>
        </w:numPr>
        <w:rPr>
          <w:rFonts w:hint="eastAsia" w:ascii="仿宋" w:hAnsi="仿宋" w:eastAsia="仿宋" w:cs="仿宋"/>
          <w:b/>
          <w:bCs/>
          <w:sz w:val="24"/>
          <w:szCs w:val="24"/>
          <w:lang w:val="en-US" w:eastAsia="zh-CN"/>
        </w:rPr>
      </w:pPr>
    </w:p>
    <w:p>
      <w:pPr>
        <w:numPr>
          <w:ilvl w:val="0"/>
          <w:numId w:val="0"/>
        </w:numPr>
        <w:rPr>
          <w:rFonts w:hint="eastAsia" w:ascii="仿宋" w:hAnsi="仿宋" w:eastAsia="仿宋" w:cs="仿宋"/>
          <w:b/>
          <w:bCs/>
          <w:sz w:val="24"/>
          <w:szCs w:val="24"/>
          <w:lang w:val="en-US" w:eastAsia="zh-CN"/>
        </w:rPr>
      </w:pPr>
    </w:p>
    <w:p>
      <w:pPr>
        <w:numPr>
          <w:ilvl w:val="0"/>
          <w:numId w:val="0"/>
        </w:numPr>
        <w:jc w:val="center"/>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p>
    <w:p>
      <w:pPr>
        <w:numPr>
          <w:ilvl w:val="0"/>
          <w:numId w:val="0"/>
        </w:numPr>
        <w:rPr>
          <w:rFonts w:hint="eastAsia" w:ascii="仿宋" w:hAnsi="仿宋" w:eastAsia="仿宋" w:cs="仿宋"/>
          <w:b/>
          <w:bCs/>
          <w:sz w:val="52"/>
          <w:szCs w:val="52"/>
          <w:lang w:val="en-US" w:eastAsia="zh-CN"/>
        </w:rPr>
      </w:pPr>
    </w:p>
    <w:p>
      <w:pPr>
        <w:numPr>
          <w:ilvl w:val="0"/>
          <w:numId w:val="0"/>
        </w:numPr>
        <w:rPr>
          <w:rFonts w:hint="eastAsia" w:ascii="仿宋" w:hAnsi="仿宋" w:eastAsia="仿宋" w:cs="仿宋"/>
          <w:b/>
          <w:bCs/>
          <w:sz w:val="52"/>
          <w:szCs w:val="52"/>
          <w:lang w:val="en-US" w:eastAsia="zh-CN"/>
        </w:rPr>
      </w:pPr>
    </w:p>
    <w:p>
      <w:pPr>
        <w:numPr>
          <w:ilvl w:val="0"/>
          <w:numId w:val="0"/>
        </w:num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外国语学院献礼新中国成立70周年</w:t>
      </w:r>
    </w:p>
    <w:p>
      <w:pPr>
        <w:numPr>
          <w:ilvl w:val="0"/>
          <w:numId w:val="0"/>
        </w:num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系列活动方案（一）</w:t>
      </w:r>
    </w:p>
    <w:p>
      <w:pPr>
        <w:numPr>
          <w:ilvl w:val="0"/>
          <w:numId w:val="0"/>
        </w:numPr>
        <w:jc w:val="center"/>
        <w:rPr>
          <w:rFonts w:hint="eastAsia" w:ascii="仿宋" w:hAnsi="仿宋" w:eastAsia="仿宋" w:cs="仿宋"/>
          <w:b/>
          <w:bCs/>
          <w:sz w:val="52"/>
          <w:szCs w:val="52"/>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“先辈血染红领巾，后秀会聚推前浪--国旗接力传递”团日活动</w:t>
      </w:r>
    </w:p>
    <w:p>
      <w:pPr>
        <w:numPr>
          <w:ilvl w:val="0"/>
          <w:numId w:val="0"/>
        </w:numPr>
        <w:jc w:val="center"/>
        <w:rPr>
          <w:rFonts w:hint="eastAsia" w:ascii="仿宋" w:hAnsi="仿宋" w:eastAsia="仿宋" w:cs="仿宋"/>
          <w:b/>
          <w:bCs/>
          <w:sz w:val="48"/>
          <w:szCs w:val="48"/>
          <w:lang w:val="en-US" w:eastAsia="zh-CN"/>
        </w:rPr>
      </w:pPr>
    </w:p>
    <w:p>
      <w:pPr>
        <w:numPr>
          <w:ilvl w:val="0"/>
          <w:numId w:val="0"/>
        </w:numPr>
        <w:rPr>
          <w:rFonts w:hint="eastAsia" w:ascii="仿宋" w:hAnsi="仿宋" w:eastAsia="仿宋" w:cs="仿宋"/>
          <w:b/>
          <w:bCs/>
          <w:sz w:val="24"/>
          <w:szCs w:val="24"/>
          <w:lang w:val="en-US" w:eastAsia="zh-CN"/>
        </w:rPr>
      </w:pPr>
    </w:p>
    <w:p>
      <w:pPr>
        <w:numPr>
          <w:ilvl w:val="0"/>
          <w:numId w:val="0"/>
        </w:numPr>
        <w:rPr>
          <w:rFonts w:hint="eastAsia" w:ascii="仿宋" w:hAnsi="仿宋" w:eastAsia="仿宋" w:cs="仿宋"/>
          <w:b/>
          <w:bCs/>
          <w:sz w:val="24"/>
          <w:szCs w:val="24"/>
          <w:lang w:val="en-US" w:eastAsia="zh-CN"/>
        </w:rPr>
      </w:pPr>
    </w:p>
    <w:p>
      <w:pPr>
        <w:numPr>
          <w:ilvl w:val="0"/>
          <w:numId w:val="0"/>
        </w:numPr>
        <w:rPr>
          <w:rFonts w:hint="eastAsia" w:ascii="仿宋" w:hAnsi="仿宋" w:eastAsia="仿宋" w:cs="仿宋"/>
          <w:b/>
          <w:bCs/>
          <w:sz w:val="24"/>
          <w:szCs w:val="24"/>
          <w:lang w:val="en-US" w:eastAsia="zh-CN"/>
        </w:rPr>
      </w:pPr>
    </w:p>
    <w:p>
      <w:pPr>
        <w:numPr>
          <w:ilvl w:val="0"/>
          <w:numId w:val="0"/>
        </w:numPr>
        <w:rPr>
          <w:rFonts w:hint="eastAsia" w:ascii="仿宋" w:hAnsi="仿宋" w:eastAsia="仿宋" w:cs="仿宋"/>
          <w:b/>
          <w:bCs/>
          <w:sz w:val="24"/>
          <w:szCs w:val="24"/>
          <w:lang w:val="en-US" w:eastAsia="zh-CN"/>
        </w:rPr>
      </w:pPr>
    </w:p>
    <w:p>
      <w:pPr>
        <w:numPr>
          <w:ilvl w:val="0"/>
          <w:numId w:val="0"/>
        </w:numPr>
        <w:rPr>
          <w:rFonts w:hint="eastAsia" w:ascii="仿宋" w:hAnsi="仿宋" w:eastAsia="仿宋" w:cs="仿宋"/>
          <w:b/>
          <w:bCs/>
          <w:sz w:val="24"/>
          <w:szCs w:val="24"/>
          <w:lang w:val="en-US" w:eastAsia="zh-CN"/>
        </w:rPr>
      </w:pPr>
    </w:p>
    <w:p>
      <w:pPr>
        <w:numPr>
          <w:ilvl w:val="0"/>
          <w:numId w:val="0"/>
        </w:numPr>
        <w:rPr>
          <w:rFonts w:hint="eastAsia" w:ascii="仿宋" w:hAnsi="仿宋" w:eastAsia="仿宋" w:cs="仿宋"/>
          <w:b/>
          <w:bCs/>
          <w:sz w:val="24"/>
          <w:szCs w:val="24"/>
          <w:lang w:val="en-US" w:eastAsia="zh-CN"/>
        </w:rPr>
      </w:pPr>
    </w:p>
    <w:p>
      <w:pPr>
        <w:numPr>
          <w:ilvl w:val="0"/>
          <w:numId w:val="0"/>
        </w:numPr>
        <w:rPr>
          <w:rFonts w:hint="eastAsia" w:ascii="仿宋" w:hAnsi="仿宋" w:eastAsia="仿宋" w:cs="仿宋"/>
          <w:b/>
          <w:bCs/>
          <w:sz w:val="24"/>
          <w:szCs w:val="24"/>
          <w:lang w:val="en-US" w:eastAsia="zh-CN"/>
        </w:rPr>
      </w:pPr>
    </w:p>
    <w:p>
      <w:pPr>
        <w:numPr>
          <w:ilvl w:val="0"/>
          <w:numId w:val="0"/>
        </w:numPr>
        <w:jc w:val="both"/>
        <w:rPr>
          <w:rFonts w:hint="eastAsia" w:ascii="仿宋" w:hAnsi="仿宋" w:eastAsia="仿宋" w:cs="仿宋"/>
          <w:b/>
          <w:bCs/>
          <w:sz w:val="56"/>
          <w:szCs w:val="56"/>
          <w:lang w:val="en-US" w:eastAsia="zh-CN"/>
        </w:rPr>
      </w:pPr>
    </w:p>
    <w:p>
      <w:pPr>
        <w:numPr>
          <w:ilvl w:val="0"/>
          <w:numId w:val="0"/>
        </w:num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外国语学院学生会</w:t>
      </w:r>
    </w:p>
    <w:p>
      <w:pPr>
        <w:numPr>
          <w:ilvl w:val="0"/>
          <w:numId w:val="0"/>
        </w:num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2019年9月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2019年是新中国成立七十周年，值此国庆节来临之际，合肥工业大学外国语学院推出国庆主题团日活动，为建国七十周年献礼。</w:t>
      </w:r>
    </w:p>
    <w:p>
      <w:pPr>
        <w:rPr>
          <w:rFonts w:hint="eastAsia" w:ascii="仿宋" w:hAnsi="仿宋" w:eastAsia="仿宋" w:cs="仿宋"/>
          <w:sz w:val="28"/>
          <w:szCs w:val="28"/>
        </w:rPr>
      </w:pPr>
    </w:p>
    <w:p>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rPr>
        <w:t>活动背景及目的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“先辈血染红领巾，后秀会聚推前浪。”在祖国七十周年华诞之际，我们回望历史，构筑未来。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自1949年毛主席在天安门城楼上宣布“中华人民共和国成立了”至今，祖国母亲已走过七十个春秋。值此建国七十周年之际，为了激发同学们的爱国热情，厚植爱国主义情怀，弘扬报国之志，外国语学院</w:t>
      </w:r>
      <w:r>
        <w:rPr>
          <w:rFonts w:hint="eastAsia" w:ascii="仿宋" w:hAnsi="仿宋" w:eastAsia="仿宋" w:cs="仿宋"/>
          <w:sz w:val="28"/>
          <w:szCs w:val="28"/>
          <w:lang w:val="en-US" w:eastAsia="zh-CN"/>
        </w:rPr>
        <w:t>各团支部</w:t>
      </w:r>
      <w:r>
        <w:rPr>
          <w:rFonts w:hint="eastAsia" w:ascii="仿宋" w:hAnsi="仿宋" w:eastAsia="仿宋" w:cs="仿宋"/>
          <w:sz w:val="28"/>
          <w:szCs w:val="28"/>
        </w:rPr>
        <w:t>积极响应校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院两级</w:t>
      </w:r>
      <w:r>
        <w:rPr>
          <w:rFonts w:hint="eastAsia" w:ascii="仿宋" w:hAnsi="仿宋" w:eastAsia="仿宋" w:cs="仿宋"/>
          <w:sz w:val="28"/>
          <w:szCs w:val="28"/>
        </w:rPr>
        <w:t>团委号召，组织开展“纪念国庆七十周年”</w:t>
      </w:r>
      <w:r>
        <w:rPr>
          <w:rFonts w:hint="eastAsia" w:ascii="仿宋" w:hAnsi="仿宋" w:eastAsia="仿宋" w:cs="仿宋"/>
          <w:sz w:val="28"/>
          <w:szCs w:val="28"/>
          <w:lang w:val="en-US" w:eastAsia="zh-CN"/>
        </w:rPr>
        <w:t>主题</w:t>
      </w:r>
      <w:r>
        <w:rPr>
          <w:rFonts w:hint="eastAsia" w:ascii="仿宋" w:hAnsi="仿宋" w:eastAsia="仿宋" w:cs="仿宋"/>
          <w:sz w:val="28"/>
          <w:szCs w:val="28"/>
        </w:rPr>
        <w:t>团日活动。</w:t>
      </w:r>
    </w:p>
    <w:p>
      <w:pPr>
        <w:rPr>
          <w:rFonts w:hint="eastAsia" w:ascii="仿宋" w:hAnsi="仿宋" w:eastAsia="仿宋" w:cs="仿宋"/>
          <w:sz w:val="28"/>
          <w:szCs w:val="28"/>
        </w:rPr>
      </w:pPr>
    </w:p>
    <w:p>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rPr>
        <w:t>活动主题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青春献礼</w:t>
      </w:r>
      <w:r>
        <w:rPr>
          <w:rFonts w:hint="eastAsia" w:ascii="仿宋" w:hAnsi="仿宋" w:eastAsia="仿宋" w:cs="仿宋"/>
          <w:sz w:val="28"/>
          <w:szCs w:val="28"/>
          <w:lang w:val="en-US" w:eastAsia="zh-CN"/>
        </w:rPr>
        <w:t>七十年</w:t>
      </w:r>
      <w:r>
        <w:rPr>
          <w:rFonts w:hint="eastAsia" w:ascii="仿宋" w:hAnsi="仿宋" w:eastAsia="仿宋" w:cs="仿宋"/>
          <w:sz w:val="28"/>
          <w:szCs w:val="28"/>
        </w:rPr>
        <w:t>，同心砥砺跟党走</w:t>
      </w:r>
    </w:p>
    <w:p>
      <w:pPr>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t>三、活动对象：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外国语学院全体学生</w:t>
      </w:r>
    </w:p>
    <w:p>
      <w:pPr>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、活动</w:t>
      </w:r>
      <w:r>
        <w:rPr>
          <w:rFonts w:hint="eastAsia" w:ascii="仿宋" w:hAnsi="仿宋" w:eastAsia="仿宋" w:cs="仿宋"/>
          <w:b/>
          <w:bCs/>
          <w:sz w:val="28"/>
          <w:szCs w:val="28"/>
          <w:lang w:val="en-US" w:eastAsia="zh-CN"/>
        </w:rPr>
        <w:t>时间</w:t>
      </w:r>
      <w:r>
        <w:rPr>
          <w:rFonts w:hint="eastAsia" w:ascii="仿宋" w:hAnsi="仿宋" w:eastAsia="仿宋" w:cs="仿宋"/>
          <w:b/>
          <w:bCs/>
          <w:sz w:val="28"/>
          <w:szCs w:val="28"/>
        </w:rPr>
        <w:t>：</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2019年9月25日下午及9月28日下午</w:t>
      </w:r>
    </w:p>
    <w:p>
      <w:pPr>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、承办单位：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外国语学院</w:t>
      </w:r>
      <w:r>
        <w:rPr>
          <w:rFonts w:hint="eastAsia" w:ascii="仿宋" w:hAnsi="仿宋" w:eastAsia="仿宋" w:cs="仿宋"/>
          <w:sz w:val="28"/>
          <w:szCs w:val="28"/>
          <w:lang w:val="en-US" w:eastAsia="zh-CN"/>
        </w:rPr>
        <w:t>学生会</w:t>
      </w:r>
      <w:r>
        <w:rPr>
          <w:rFonts w:hint="eastAsia" w:ascii="仿宋" w:hAnsi="仿宋" w:eastAsia="仿宋" w:cs="仿宋"/>
          <w:sz w:val="28"/>
          <w:szCs w:val="28"/>
        </w:rPr>
        <w:t>班团建设部</w:t>
      </w:r>
    </w:p>
    <w:p>
      <w:pPr>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、活动形式：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组织</w:t>
      </w:r>
      <w:r>
        <w:rPr>
          <w:rFonts w:hint="eastAsia" w:ascii="仿宋" w:hAnsi="仿宋" w:eastAsia="仿宋" w:cs="仿宋"/>
          <w:sz w:val="28"/>
          <w:szCs w:val="28"/>
          <w:lang w:val="en-US" w:eastAsia="zh-CN"/>
        </w:rPr>
        <w:t>学生</w:t>
      </w:r>
      <w:r>
        <w:rPr>
          <w:rFonts w:hint="eastAsia" w:ascii="仿宋" w:hAnsi="仿宋" w:eastAsia="仿宋" w:cs="仿宋"/>
          <w:sz w:val="28"/>
          <w:szCs w:val="28"/>
        </w:rPr>
        <w:t>进行视频拍摄。通过视频拍摄的</w:t>
      </w:r>
      <w:r>
        <w:rPr>
          <w:rFonts w:hint="eastAsia" w:ascii="仿宋" w:hAnsi="仿宋" w:eastAsia="仿宋" w:cs="仿宋"/>
          <w:sz w:val="28"/>
          <w:szCs w:val="28"/>
          <w:lang w:val="en-US" w:eastAsia="zh-CN"/>
        </w:rPr>
        <w:t>具体</w:t>
      </w:r>
      <w:r>
        <w:rPr>
          <w:rFonts w:hint="eastAsia" w:ascii="仿宋" w:hAnsi="仿宋" w:eastAsia="仿宋" w:cs="仿宋"/>
          <w:sz w:val="28"/>
          <w:szCs w:val="28"/>
        </w:rPr>
        <w:t>实践，加强同学们对祖国</w:t>
      </w:r>
      <w:r>
        <w:rPr>
          <w:rFonts w:hint="eastAsia" w:ascii="仿宋" w:hAnsi="仿宋" w:eastAsia="仿宋" w:cs="仿宋"/>
          <w:sz w:val="28"/>
          <w:szCs w:val="28"/>
          <w:lang w:val="en-US" w:eastAsia="zh-CN"/>
        </w:rPr>
        <w:t>母亲</w:t>
      </w:r>
      <w:r>
        <w:rPr>
          <w:rFonts w:hint="eastAsia" w:ascii="仿宋" w:hAnsi="仿宋" w:eastAsia="仿宋" w:cs="仿宋"/>
          <w:sz w:val="28"/>
          <w:szCs w:val="28"/>
        </w:rPr>
        <w:t>多年光辉奋斗历史的</w:t>
      </w:r>
      <w:r>
        <w:rPr>
          <w:rFonts w:hint="eastAsia" w:ascii="仿宋" w:hAnsi="仿宋" w:eastAsia="仿宋" w:cs="仿宋"/>
          <w:sz w:val="28"/>
          <w:szCs w:val="28"/>
          <w:lang w:val="en-US" w:eastAsia="zh-CN"/>
        </w:rPr>
        <w:t>认同感，激发同学们的爱国热情</w:t>
      </w:r>
      <w:r>
        <w:rPr>
          <w:rFonts w:hint="eastAsia" w:ascii="仿宋" w:hAnsi="仿宋" w:eastAsia="仿宋" w:cs="仿宋"/>
          <w:sz w:val="28"/>
          <w:szCs w:val="28"/>
        </w:rPr>
        <w:t>。</w:t>
      </w:r>
    </w:p>
    <w:p>
      <w:pPr>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、前期准备：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各班级团支书牵头，</w:t>
      </w:r>
      <w:r>
        <w:rPr>
          <w:rFonts w:hint="eastAsia" w:ascii="仿宋" w:hAnsi="仿宋" w:eastAsia="仿宋" w:cs="仿宋"/>
          <w:sz w:val="28"/>
          <w:szCs w:val="28"/>
        </w:rPr>
        <w:t>以每班宣传委员、组织委员为依托，选出班级主要同学进行拍摄。</w:t>
      </w:r>
    </w:p>
    <w:p>
      <w:pPr>
        <w:ind w:left="559" w:leftChars="266" w:firstLine="0" w:firstLineChars="0"/>
        <w:rPr>
          <w:rFonts w:hint="eastAsia" w:ascii="仿宋" w:hAnsi="仿宋" w:eastAsia="仿宋" w:cs="仿宋"/>
          <w:sz w:val="28"/>
          <w:szCs w:val="28"/>
        </w:rPr>
      </w:pPr>
      <w:r>
        <w:rPr>
          <w:rFonts w:hint="eastAsia" w:ascii="仿宋" w:hAnsi="仿宋" w:eastAsia="仿宋" w:cs="仿宋"/>
          <w:sz w:val="28"/>
          <w:szCs w:val="28"/>
        </w:rPr>
        <w:t>2.活动内容安排：</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第一幕    实行土地改革,发展农业生产</w:t>
      </w:r>
    </w:p>
    <w:p>
      <w:pPr>
        <w:ind w:left="280" w:firstLine="280" w:firstLineChars="100"/>
        <w:rPr>
          <w:rFonts w:hint="eastAsia" w:ascii="仿宋" w:hAnsi="仿宋" w:eastAsia="仿宋" w:cs="仿宋"/>
          <w:sz w:val="28"/>
          <w:szCs w:val="28"/>
        </w:rPr>
      </w:pPr>
      <w:r>
        <w:rPr>
          <w:rFonts w:hint="eastAsia" w:ascii="仿宋" w:hAnsi="仿宋" w:eastAsia="仿宋" w:cs="仿宋"/>
          <w:sz w:val="28"/>
          <w:szCs w:val="28"/>
        </w:rPr>
        <w:t>第二幕    青年兴则国家兴，青年强则国家强</w:t>
      </w:r>
    </w:p>
    <w:p>
      <w:pPr>
        <w:ind w:left="280" w:firstLine="280" w:firstLineChars="100"/>
        <w:rPr>
          <w:rFonts w:hint="eastAsia" w:ascii="仿宋" w:hAnsi="仿宋" w:eastAsia="仿宋" w:cs="仿宋"/>
          <w:sz w:val="28"/>
          <w:szCs w:val="28"/>
        </w:rPr>
      </w:pPr>
      <w:r>
        <w:rPr>
          <w:rFonts w:hint="eastAsia" w:ascii="仿宋" w:hAnsi="仿宋" w:eastAsia="仿宋" w:cs="仿宋"/>
          <w:sz w:val="28"/>
          <w:szCs w:val="28"/>
        </w:rPr>
        <w:t>第三幕    开放浪潮华厦卷，改革风涌祖国强</w:t>
      </w:r>
    </w:p>
    <w:p>
      <w:pPr>
        <w:ind w:left="280" w:firstLine="280" w:firstLineChars="100"/>
        <w:rPr>
          <w:rFonts w:hint="eastAsia" w:ascii="仿宋" w:hAnsi="仿宋" w:eastAsia="仿宋" w:cs="仿宋"/>
          <w:sz w:val="28"/>
          <w:szCs w:val="28"/>
        </w:rPr>
      </w:pPr>
      <w:r>
        <w:rPr>
          <w:rFonts w:hint="eastAsia" w:ascii="仿宋" w:hAnsi="仿宋" w:eastAsia="仿宋" w:cs="仿宋"/>
          <w:sz w:val="28"/>
          <w:szCs w:val="28"/>
        </w:rPr>
        <w:t xml:space="preserve">第四幕    香港回归梦终圆 </w:t>
      </w:r>
      <w:r>
        <w:rPr>
          <w:rFonts w:hint="eastAsia" w:ascii="仿宋" w:hAnsi="仿宋" w:eastAsia="仿宋" w:cs="仿宋"/>
          <w:sz w:val="28"/>
          <w:szCs w:val="28"/>
          <w:lang w:eastAsia="zh-CN"/>
        </w:rPr>
        <w:t>，</w:t>
      </w:r>
      <w:r>
        <w:rPr>
          <w:rFonts w:hint="eastAsia" w:ascii="仿宋" w:hAnsi="仿宋" w:eastAsia="仿宋" w:cs="仿宋"/>
          <w:sz w:val="28"/>
          <w:szCs w:val="28"/>
        </w:rPr>
        <w:t>一国两制谱新篇</w:t>
      </w:r>
    </w:p>
    <w:p>
      <w:pPr>
        <w:ind w:left="280" w:firstLine="280" w:firstLineChars="100"/>
        <w:rPr>
          <w:rFonts w:hint="eastAsia" w:ascii="仿宋" w:hAnsi="仿宋" w:eastAsia="仿宋" w:cs="仿宋"/>
          <w:sz w:val="28"/>
          <w:szCs w:val="28"/>
        </w:rPr>
      </w:pPr>
      <w:r>
        <w:rPr>
          <w:rFonts w:hint="eastAsia" w:ascii="仿宋" w:hAnsi="仿宋" w:eastAsia="仿宋" w:cs="仿宋"/>
          <w:sz w:val="28"/>
          <w:szCs w:val="28"/>
        </w:rPr>
        <w:t>第五幕    不忘初心 砥砺前行</w:t>
      </w:r>
    </w:p>
    <w:p>
      <w:pPr>
        <w:ind w:left="628" w:leftChars="299" w:firstLine="0" w:firstLineChars="0"/>
        <w:rPr>
          <w:rFonts w:hint="eastAsia" w:ascii="仿宋" w:hAnsi="仿宋" w:eastAsia="仿宋" w:cs="仿宋"/>
          <w:sz w:val="28"/>
          <w:szCs w:val="28"/>
          <w:lang w:eastAsia="zh-CN"/>
        </w:rPr>
      </w:pPr>
      <w:r>
        <w:rPr>
          <w:rFonts w:hint="eastAsia" w:ascii="仿宋" w:hAnsi="仿宋" w:eastAsia="仿宋" w:cs="仿宋"/>
          <w:sz w:val="28"/>
          <w:szCs w:val="28"/>
        </w:rPr>
        <w:t>3.人员安排：</w:t>
      </w:r>
      <w:r>
        <w:rPr>
          <w:rFonts w:hint="eastAsia" w:ascii="仿宋" w:hAnsi="仿宋" w:eastAsia="仿宋" w:cs="仿宋"/>
          <w:sz w:val="28"/>
          <w:szCs w:val="28"/>
        </w:rPr>
        <w:br w:type="textWrapping"/>
      </w:r>
      <w:r>
        <w:rPr>
          <w:rFonts w:hint="eastAsia" w:ascii="仿宋" w:hAnsi="仿宋" w:eastAsia="仿宋" w:cs="仿宋"/>
          <w:sz w:val="28"/>
          <w:szCs w:val="28"/>
        </w:rPr>
        <w:t>拍摄共需要22人</w:t>
      </w:r>
      <w:r>
        <w:rPr>
          <w:rFonts w:hint="eastAsia" w:ascii="仿宋" w:hAnsi="仿宋" w:eastAsia="仿宋" w:cs="仿宋"/>
          <w:sz w:val="28"/>
          <w:szCs w:val="28"/>
        </w:rPr>
        <w:br w:type="textWrapping"/>
      </w:r>
      <w:r>
        <w:rPr>
          <w:rFonts w:hint="eastAsia" w:ascii="仿宋" w:hAnsi="仿宋" w:eastAsia="仿宋" w:cs="仿宋"/>
          <w:sz w:val="28"/>
          <w:szCs w:val="28"/>
        </w:rPr>
        <w:t>第一幕共三人，一人唱歌，两人耕地</w:t>
      </w:r>
      <w:r>
        <w:rPr>
          <w:rFonts w:hint="eastAsia" w:ascii="仿宋" w:hAnsi="仿宋" w:eastAsia="仿宋" w:cs="仿宋"/>
          <w:sz w:val="28"/>
          <w:szCs w:val="28"/>
        </w:rPr>
        <w:br w:type="textWrapping"/>
      </w:r>
      <w:r>
        <w:rPr>
          <w:rFonts w:hint="eastAsia" w:ascii="仿宋" w:hAnsi="仿宋" w:eastAsia="仿宋" w:cs="仿宋"/>
          <w:sz w:val="28"/>
          <w:szCs w:val="28"/>
        </w:rPr>
        <w:t>第二幕共两人，骑单车</w:t>
      </w:r>
      <w:r>
        <w:rPr>
          <w:rFonts w:hint="eastAsia" w:ascii="仿宋" w:hAnsi="仿宋" w:eastAsia="仿宋" w:cs="仿宋"/>
          <w:sz w:val="28"/>
          <w:szCs w:val="28"/>
        </w:rPr>
        <w:br w:type="textWrapping"/>
      </w:r>
      <w:r>
        <w:rPr>
          <w:rFonts w:hint="eastAsia" w:ascii="仿宋" w:hAnsi="仿宋" w:eastAsia="仿宋" w:cs="仿宋"/>
          <w:sz w:val="28"/>
          <w:szCs w:val="28"/>
        </w:rPr>
        <w:t>第三幕共八人，按手印</w:t>
      </w:r>
      <w:r>
        <w:rPr>
          <w:rFonts w:hint="eastAsia" w:ascii="仿宋" w:hAnsi="仿宋" w:eastAsia="仿宋" w:cs="仿宋"/>
          <w:sz w:val="28"/>
          <w:szCs w:val="28"/>
        </w:rPr>
        <w:br w:type="textWrapping"/>
      </w:r>
      <w:r>
        <w:rPr>
          <w:rFonts w:hint="eastAsia" w:ascii="仿宋" w:hAnsi="仿宋" w:eastAsia="仿宋" w:cs="仿宋"/>
          <w:sz w:val="28"/>
          <w:szCs w:val="28"/>
        </w:rPr>
        <w:t>第四幕共四人，在电视机前观看节目</w:t>
      </w:r>
      <w:r>
        <w:rPr>
          <w:rFonts w:hint="eastAsia" w:ascii="仿宋" w:hAnsi="仿宋" w:eastAsia="仿宋" w:cs="仿宋"/>
          <w:sz w:val="28"/>
          <w:szCs w:val="28"/>
        </w:rPr>
        <w:br w:type="textWrapping"/>
      </w:r>
      <w:r>
        <w:rPr>
          <w:rFonts w:hint="eastAsia" w:ascii="仿宋" w:hAnsi="仿宋" w:eastAsia="仿宋" w:cs="仿宋"/>
          <w:sz w:val="28"/>
          <w:szCs w:val="28"/>
        </w:rPr>
        <w:t>第五幕无</w:t>
      </w:r>
      <w:r>
        <w:rPr>
          <w:rFonts w:hint="eastAsia" w:ascii="仿宋" w:hAnsi="仿宋" w:eastAsia="仿宋" w:cs="仿宋"/>
          <w:sz w:val="28"/>
          <w:szCs w:val="28"/>
        </w:rPr>
        <w:br w:type="textWrapping"/>
      </w:r>
      <w:r>
        <w:rPr>
          <w:rFonts w:hint="eastAsia" w:ascii="仿宋" w:hAnsi="仿宋" w:eastAsia="仿宋" w:cs="仿宋"/>
          <w:sz w:val="28"/>
          <w:szCs w:val="28"/>
        </w:rPr>
        <w:t>班级组织委员、宣传委员</w:t>
      </w:r>
      <w:r>
        <w:rPr>
          <w:rFonts w:hint="eastAsia" w:ascii="仿宋" w:hAnsi="仿宋" w:eastAsia="仿宋" w:cs="仿宋"/>
          <w:sz w:val="28"/>
          <w:szCs w:val="28"/>
          <w:lang w:val="en-US" w:eastAsia="zh-CN"/>
        </w:rPr>
        <w:t>协调</w:t>
      </w:r>
      <w:r>
        <w:rPr>
          <w:rFonts w:hint="eastAsia" w:ascii="仿宋" w:hAnsi="仿宋" w:eastAsia="仿宋" w:cs="仿宋"/>
          <w:sz w:val="28"/>
          <w:szCs w:val="28"/>
        </w:rPr>
        <w:t>各班各出六人</w:t>
      </w:r>
      <w:r>
        <w:rPr>
          <w:rFonts w:hint="eastAsia" w:ascii="仿宋" w:hAnsi="仿宋" w:eastAsia="仿宋" w:cs="仿宋"/>
          <w:sz w:val="28"/>
          <w:szCs w:val="28"/>
          <w:lang w:eastAsia="zh-CN"/>
        </w:rPr>
        <w:t>。</w:t>
      </w:r>
    </w:p>
    <w:p>
      <w:pPr>
        <w:ind w:left="628" w:leftChars="299" w:firstLine="0" w:firstLineChars="0"/>
        <w:jc w:val="left"/>
        <w:rPr>
          <w:rFonts w:hint="eastAsia" w:ascii="仿宋" w:hAnsi="仿宋" w:eastAsia="仿宋" w:cs="仿宋"/>
          <w:sz w:val="28"/>
          <w:szCs w:val="28"/>
        </w:rPr>
      </w:pPr>
      <w:r>
        <w:rPr>
          <w:rFonts w:hint="eastAsia" w:ascii="仿宋" w:hAnsi="仿宋" w:eastAsia="仿宋" w:cs="仿宋"/>
          <w:sz w:val="28"/>
          <w:szCs w:val="28"/>
        </w:rPr>
        <w:t>4.道具准备：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锄头、五十年代穿衣风格、自行车、苏式服装、蜡烛、农民破旧的服装、照片墙、无人机、摄像机、稳定器、三脚架</w:t>
      </w:r>
    </w:p>
    <w:p>
      <w:pPr>
        <w:ind w:left="629" w:leftChars="33" w:hanging="560" w:hangingChars="200"/>
        <w:jc w:val="left"/>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、活动流程：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场景一：背景由黑变亮，响起一个女生的歌声，《我的祖国》中一条大河到白帆，大屏幕可以放日出，歌词打在大屏幕上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场景二：场景中出现一两个穿着五十年代衣服的人在犁地。然后自行车驶进来，穿着六十年代衣服的男生带着女生。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场景三：灯光变暗，蜡烛点燃，八个同学按血手印，即家庭联产承包责任制。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场景四：镜头转到一台电视机，两个同学看港澳回归欢呼或者此年代升国旗背景响起港澳回归的原声音乐，此为改革开放后期成就。</w:t>
      </w:r>
    </w:p>
    <w:p>
      <w:pPr>
        <w:rPr>
          <w:rFonts w:hint="eastAsia" w:ascii="仿宋" w:hAnsi="仿宋" w:eastAsia="仿宋" w:cs="仿宋"/>
          <w:sz w:val="28"/>
          <w:szCs w:val="28"/>
        </w:rPr>
      </w:pPr>
      <w:r>
        <w:rPr>
          <w:rFonts w:hint="eastAsia" w:ascii="仿宋" w:hAnsi="仿宋" w:eastAsia="仿宋" w:cs="仿宋"/>
          <w:sz w:val="28"/>
          <w:szCs w:val="28"/>
        </w:rPr>
        <w:t>场景五：播放现代生活剪影，如高铁，微信，港珠澳大桥等代表性事务的图片，此为当代。</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场景六：五个时期完成后，四个同学身穿军训衣服举着国旗跑过，表现当代青年奋发有为。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场景七：最后的镜头是照片墙，可以放国旗，党旗，院旗，全体同学合照。</w:t>
      </w:r>
    </w:p>
    <w:p>
      <w:pPr>
        <w:rPr>
          <w:rFonts w:hint="eastAsia" w:ascii="仿宋" w:hAnsi="仿宋" w:eastAsia="仿宋" w:cs="仿宋"/>
          <w:sz w:val="28"/>
          <w:szCs w:val="28"/>
        </w:rPr>
      </w:pPr>
    </w:p>
    <w:p>
      <w:pPr>
        <w:rPr>
          <w:rFonts w:hint="eastAsia" w:ascii="仿宋" w:hAnsi="仿宋" w:eastAsia="仿宋" w:cs="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E0BC"/>
    <w:multiLevelType w:val="singleLevel"/>
    <w:tmpl w:val="1CE4E0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76E67"/>
    <w:rsid w:val="0015341D"/>
    <w:rsid w:val="0028177D"/>
    <w:rsid w:val="003C203A"/>
    <w:rsid w:val="00513402"/>
    <w:rsid w:val="00F1266C"/>
    <w:rsid w:val="02694683"/>
    <w:rsid w:val="1217518E"/>
    <w:rsid w:val="13485F88"/>
    <w:rsid w:val="1A4470CE"/>
    <w:rsid w:val="1E1219C2"/>
    <w:rsid w:val="1EA17F2D"/>
    <w:rsid w:val="22C07E7B"/>
    <w:rsid w:val="34F1096D"/>
    <w:rsid w:val="3B6D0F02"/>
    <w:rsid w:val="3C55651D"/>
    <w:rsid w:val="3E046462"/>
    <w:rsid w:val="3F450D02"/>
    <w:rsid w:val="48276E67"/>
    <w:rsid w:val="488E7602"/>
    <w:rsid w:val="4906005E"/>
    <w:rsid w:val="4ED945B9"/>
    <w:rsid w:val="5484248C"/>
    <w:rsid w:val="6065500E"/>
    <w:rsid w:val="63CF492A"/>
    <w:rsid w:val="64ED2445"/>
    <w:rsid w:val="668C763F"/>
    <w:rsid w:val="6A6C7366"/>
    <w:rsid w:val="723C1E6B"/>
    <w:rsid w:val="7A9135B7"/>
    <w:rsid w:val="7EDD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154</Words>
  <Characters>881</Characters>
  <Lines>7</Lines>
  <Paragraphs>2</Paragraphs>
  <TotalTime>2</TotalTime>
  <ScaleCrop>false</ScaleCrop>
  <LinksUpToDate>false</LinksUpToDate>
  <CharactersWithSpaces>1033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2019-09-21T15:46:00Z</dcterms:created>
  <dc:creator>。。。</dc:creator>
  <cp:lastModifiedBy>石玉龙</cp:lastModifiedBy>
  <dcterms:modified xsi:type="dcterms:W3CDTF">2019-09-22T01:42:25Z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